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7" w:rsidRDefault="00FB0BD7" w:rsidP="00FB0BD7">
      <w:pPr>
        <w:pStyle w:val="NormalWeb"/>
      </w:pPr>
      <w:r>
        <w:rPr>
          <w:rStyle w:val="Strong"/>
          <w:spacing w:val="4"/>
          <w:sz w:val="27"/>
          <w:szCs w:val="27"/>
        </w:rPr>
        <w:t>National Conference for Immunization Coalitions and Partners – May 25-27, 2016, Indianapolis, Indiana</w:t>
      </w:r>
      <w:r>
        <w:rPr>
          <w:rStyle w:val="Strong"/>
          <w:color w:val="1F497D"/>
          <w:spacing w:val="4"/>
          <w:sz w:val="27"/>
          <w:szCs w:val="27"/>
        </w:rPr>
        <w:t xml:space="preserve">     </w:t>
      </w:r>
      <w:r>
        <w:rPr>
          <w:spacing w:val="4"/>
          <w:sz w:val="27"/>
          <w:szCs w:val="27"/>
        </w:rPr>
        <w:t xml:space="preserve">The National conference for Immunization Coalitions and Partners, formerly the National Conference of Immunization and Health Coalitions will be held May 25-27, 2016 in Indianapolis, Indiana. Registrations and hotel reservations are being accepted on the conference website. This is a great conference to share information with immunization advocates from throughout the United States and Canada. Click </w:t>
      </w:r>
      <w:hyperlink r:id="rId4" w:history="1">
        <w:r>
          <w:rPr>
            <w:rStyle w:val="Hyperlink"/>
            <w:spacing w:val="4"/>
            <w:sz w:val="27"/>
            <w:szCs w:val="27"/>
          </w:rPr>
          <w:t>here</w:t>
        </w:r>
      </w:hyperlink>
      <w:r>
        <w:rPr>
          <w:spacing w:val="4"/>
          <w:sz w:val="27"/>
          <w:szCs w:val="27"/>
        </w:rPr>
        <w:t xml:space="preserve"> to go to the conference website. </w:t>
      </w:r>
    </w:p>
    <w:p w:rsidR="006A5C5A" w:rsidRDefault="006A5C5A">
      <w:bookmarkStart w:id="0" w:name="_GoBack"/>
      <w:bookmarkEnd w:id="0"/>
    </w:p>
    <w:sectPr w:rsidR="006A5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D7"/>
    <w:rsid w:val="006A5C5A"/>
    <w:rsid w:val="00FB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87BFBB-F395-430F-876D-08DCF4DE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B0BD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B0B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B0B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ealthcoalitionsconferenc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2016-01-29T17:36:00Z</dcterms:created>
  <dcterms:modified xsi:type="dcterms:W3CDTF">2016-01-29T17:37:00Z</dcterms:modified>
</cp:coreProperties>
</file>